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line="8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四川省高等教育自学考试</w:t>
      </w:r>
    </w:p>
    <w:p>
      <w:pPr>
        <w:spacing w:line="800" w:lineRule="exact"/>
        <w:jc w:val="center"/>
      </w:pPr>
      <w:r>
        <w:rPr>
          <w:rFonts w:eastAsia="方正小标宋_GBK"/>
          <w:bCs/>
          <w:spacing w:val="-16"/>
          <w:sz w:val="44"/>
          <w:szCs w:val="44"/>
        </w:rPr>
        <w:t>各县（市、区）招生考试机构邮箱地址查询一览表</w:t>
      </w:r>
      <w:bookmarkStart w:id="0" w:name="_GoBack"/>
      <w:bookmarkEnd w:id="0"/>
    </w:p>
    <w:p>
      <w:pPr>
        <w:rPr>
          <w:vanish/>
        </w:rPr>
      </w:pPr>
    </w:p>
    <w:tbl>
      <w:tblPr>
        <w:tblStyle w:val="2"/>
        <w:tblW w:w="10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2"/>
        <w:gridCol w:w="3057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县（市、区）招生考试机构</w:t>
            </w:r>
          </w:p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邮箱地址查询网址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市级招生</w:t>
            </w:r>
          </w:p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考试机构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https://www.cdzk.org/cont/55/2021/10/11/21746.shtml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成都市教育考试院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028-86691516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http://www.sczgzb.com/News/958b626898d34c0a875fb4c6f03a6c43.html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自贡市教育考试院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0813-8125708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http://www.pzhzb.cn/News/00f46a74a0a8427182397e2063af8c96.html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攀枝花市教育考试院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0812-3365806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http://www.lzzsks.com/News/680182809b0a423db8e68628ae13d483.html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泸州市招生考试办公室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0830-3109974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https://mp.weixin.qq.com/s/SaJIbzPz7IoHlggrSy2jsg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德阳市招生考试办公室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0838-2506957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https://www.zszk.net/#/home/newarticle/newarticleInfo?articleId=931139520047484928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绵阳市教育考试院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0816-2366139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http://www.gyzsks.cn/News/dbfe9bdd90a0457fbd9973e56a8a044f.html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广元市招生考试办公室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0839-3302127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http://www.snszsks.cn/News/33d87c16110142599579999f2b1e0e34.html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遂宁市教育考试院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0825-2281756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http://nj.zk789.cn/#/article/articleInfo?articleId=872083487375626240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内江市教育考试院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0832-2046130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县（市、区）招生考试机构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邮箱地址查询网址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市级招生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考试机构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http://www.lszsb.com/nd.jsp?id=549#_np=112_583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乐山市教育考试中心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0833-2437681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http://www.nczsks.com/News/ebf5138066f442a8b0fa1996e099e63e.html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南充市教育考试院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0817-2227423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http://www.ybzsb.cn/NewsDetail/73a6cb23801249a7b442e23f8d63352b.html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宜宾市教育考试院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0831-2381446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https://mp.weixin.qq.com/s/YG-HYh8NmbVHVHhYxPJ_pQ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广安市教育考试院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0826-2337730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https://mp.weixin.qq.com/s/SQyVhU0wuwTJbf5157jByA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达州市教育考试院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0818-2395983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http://www.yazsks.com/News/f76c52a43176405ab05cd1b98182db59.html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雅安市大学中专招生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委员会办公室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0835-2239493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https://ab.zk789.cn/#/article/articleInfo?articleId=903252285080080384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阿坝州招生考试办公室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0837-2822352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https://mp.weixin.qq.com/s/M42T8CCOpdWdqkVJpWR2GA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甘孜州招生考试办公室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0836-2832865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0836-2827772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https://lsz.zk789.cn/#/article/articleInfo?article</w:t>
            </w:r>
            <w:r>
              <w:rPr>
                <w:rFonts w:ascii="宋体" w:hAnsi="宋体" w:cs="宋体"/>
                <w:sz w:val="24"/>
                <w:szCs w:val="24"/>
              </w:rPr>
              <w:t>I</w:t>
            </w:r>
            <w:r>
              <w:rPr>
                <w:rFonts w:eastAsia="仿宋_GB2312"/>
                <w:sz w:val="28"/>
                <w:szCs w:val="28"/>
              </w:rPr>
              <w:t>d=1007597467111395328&amp;back=1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凉山州教育考试院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0834-6992915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http://www.bzszb.cn/Important4a628df7450961cf9f575681/2021/08-09/1923.html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巴中市教育考试院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0827-5265002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https://mp.weixin.qq.com/s/MDeAAjgDgzzgkGmkuhwWXw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眉山市教育考试院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028-38195158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39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http://www.zyzkb.net/News/4c6834728da04d5790b34606e9ac9d7a.html</w:t>
            </w:r>
          </w:p>
        </w:tc>
        <w:tc>
          <w:tcPr>
            <w:tcW w:w="30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资阳市教育考试院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028-</w:t>
            </w:r>
            <w:r>
              <w:rPr>
                <w:rFonts w:hint="eastAsia" w:eastAsia="仿宋_GB2312"/>
                <w:sz w:val="28"/>
                <w:szCs w:val="28"/>
              </w:rPr>
              <w:t>26092129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MjNlYjVjN2M0NGEwNTM4N2RkZmI2MzBkZGM4MTMifQ=="/>
  </w:docVars>
  <w:rsids>
    <w:rsidRoot w:val="6E4832A2"/>
    <w:rsid w:val="6E48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2022-09-05T02:14:00Z</dcterms:created>
  <dc:creator>「一只可爱的 犬系猫」 ☀</dc:creator>
  <cp:lastModifiedBy>「一只可爱的 犬系猫」 ☀</cp:lastModifiedBy>
  <dcterms:modified xsi:type="dcterms:W3CDTF">2022-09-05T02:16:03Z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FAB1B294EF9245D7B335E72D349737AD</vt:lpwstr>
  </property>
</Properties>
</file>